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5EBAC" w14:textId="77777777" w:rsidR="00ED4774" w:rsidRPr="00441084" w:rsidRDefault="00ED4774" w:rsidP="00ED4774">
      <w:pPr>
        <w:spacing w:after="200" w:line="276" w:lineRule="auto"/>
        <w:jc w:val="left"/>
        <w:rPr>
          <w:b/>
        </w:rPr>
      </w:pPr>
      <w:r>
        <w:rPr>
          <w:b/>
        </w:rPr>
        <w:t>E</w:t>
      </w:r>
      <w:r w:rsidRPr="00441084">
        <w:rPr>
          <w:b/>
        </w:rPr>
        <w:t xml:space="preserve">xperience #____: </w:t>
      </w:r>
      <w:bookmarkStart w:id="0" w:name="_GoBack"/>
      <w:bookmarkEnd w:id="0"/>
    </w:p>
    <w:tbl>
      <w:tblPr>
        <w:tblStyle w:val="TableGrid"/>
        <w:tblW w:w="9637" w:type="dxa"/>
        <w:jc w:val="center"/>
        <w:tblLook w:val="04A0" w:firstRow="1" w:lastRow="0" w:firstColumn="1" w:lastColumn="0" w:noHBand="0" w:noVBand="1"/>
      </w:tblPr>
      <w:tblGrid>
        <w:gridCol w:w="5305"/>
        <w:gridCol w:w="4322"/>
        <w:gridCol w:w="10"/>
      </w:tblGrid>
      <w:tr w:rsidR="00ED4774" w:rsidRPr="0040164C" w14:paraId="4B20A201" w14:textId="77777777" w:rsidTr="00BB4688">
        <w:trPr>
          <w:gridAfter w:val="1"/>
          <w:wAfter w:w="10" w:type="dxa"/>
          <w:jc w:val="center"/>
        </w:trPr>
        <w:tc>
          <w:tcPr>
            <w:tcW w:w="5305" w:type="dxa"/>
            <w:vAlign w:val="center"/>
          </w:tcPr>
          <w:p w14:paraId="023EEFBE" w14:textId="77777777" w:rsidR="00ED4774" w:rsidRPr="003B68E8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247" w:hanging="247"/>
              <w:rPr>
                <w:rFonts w:cs="Times New Roman"/>
                <w:b/>
                <w:sz w:val="20"/>
                <w:szCs w:val="20"/>
              </w:rPr>
            </w:pPr>
            <w:r w:rsidRPr="003B68E8">
              <w:rPr>
                <w:rFonts w:cs="Times New Roman"/>
                <w:b/>
                <w:sz w:val="20"/>
                <w:szCs w:val="20"/>
              </w:rPr>
              <w:t>Name of Company:</w:t>
            </w:r>
          </w:p>
          <w:p w14:paraId="437FFFB9" w14:textId="77777777" w:rsidR="00ED4774" w:rsidRPr="003B68E8" w:rsidRDefault="00ED4774" w:rsidP="00BB4688">
            <w:pPr>
              <w:spacing w:after="0"/>
              <w:ind w:left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22" w:type="dxa"/>
          </w:tcPr>
          <w:p w14:paraId="208242CA" w14:textId="77777777" w:rsidR="00ED4774" w:rsidRPr="00620B78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247" w:hanging="247"/>
              <w:rPr>
                <w:rFonts w:cs="Times New Roman"/>
                <w:b/>
                <w:sz w:val="20"/>
                <w:szCs w:val="20"/>
              </w:rPr>
            </w:pPr>
            <w:r w:rsidRPr="00620B78">
              <w:rPr>
                <w:rFonts w:cs="Times New Roman"/>
                <w:b/>
                <w:sz w:val="20"/>
                <w:szCs w:val="20"/>
              </w:rPr>
              <w:t>CAGE Code:</w:t>
            </w:r>
          </w:p>
          <w:p w14:paraId="4048FD0D" w14:textId="77777777" w:rsidR="00ED4774" w:rsidRPr="007C4A66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ED4774" w:rsidRPr="0040164C" w14:paraId="648B827D" w14:textId="77777777" w:rsidTr="00BB4688">
        <w:trPr>
          <w:gridAfter w:val="1"/>
          <w:wAfter w:w="10" w:type="dxa"/>
          <w:jc w:val="center"/>
        </w:trPr>
        <w:tc>
          <w:tcPr>
            <w:tcW w:w="9627" w:type="dxa"/>
            <w:gridSpan w:val="2"/>
            <w:vAlign w:val="center"/>
          </w:tcPr>
          <w:p w14:paraId="3DF3E8BD" w14:textId="77777777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247" w:hanging="247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Complete Name of Reference (Government Agency, Commercial Firm, or other Organization):</w:t>
            </w:r>
          </w:p>
          <w:p w14:paraId="51347579" w14:textId="77777777" w:rsidR="00ED4774" w:rsidRPr="00620B78" w:rsidRDefault="00ED4774" w:rsidP="00BB4688">
            <w:pPr>
              <w:spacing w:after="0"/>
              <w:ind w:left="0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ED4774" w:rsidRPr="0040164C" w14:paraId="2D31DAFF" w14:textId="77777777" w:rsidTr="00BB4688">
        <w:trPr>
          <w:gridAfter w:val="1"/>
          <w:wAfter w:w="10" w:type="dxa"/>
          <w:jc w:val="center"/>
        </w:trPr>
        <w:tc>
          <w:tcPr>
            <w:tcW w:w="9627" w:type="dxa"/>
            <w:gridSpan w:val="2"/>
            <w:vAlign w:val="center"/>
          </w:tcPr>
          <w:p w14:paraId="5719E5F4" w14:textId="77777777" w:rsidR="00ED4774" w:rsidRPr="00620B78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247" w:hanging="247"/>
              <w:rPr>
                <w:rFonts w:cs="Times New Roman"/>
                <w:b/>
                <w:sz w:val="20"/>
                <w:szCs w:val="20"/>
              </w:rPr>
            </w:pPr>
            <w:r w:rsidRPr="00620B78">
              <w:rPr>
                <w:rFonts w:cs="Times New Roman"/>
                <w:b/>
                <w:sz w:val="20"/>
                <w:szCs w:val="20"/>
              </w:rPr>
              <w:t>Complete Address of Reference:</w:t>
            </w:r>
          </w:p>
          <w:p w14:paraId="179794BD" w14:textId="77777777" w:rsidR="00ED4774" w:rsidRPr="003B68E8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ED4774" w:rsidRPr="0040164C" w14:paraId="0A204D03" w14:textId="77777777" w:rsidTr="00BB4688">
        <w:trPr>
          <w:gridAfter w:val="1"/>
          <w:wAfter w:w="10" w:type="dxa"/>
          <w:jc w:val="center"/>
        </w:trPr>
        <w:tc>
          <w:tcPr>
            <w:tcW w:w="5305" w:type="dxa"/>
            <w:vAlign w:val="center"/>
          </w:tcPr>
          <w:p w14:paraId="6CAB3549" w14:textId="77777777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247" w:hanging="247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Contract Number or Other Control Number:</w:t>
            </w:r>
          </w:p>
          <w:p w14:paraId="7F282AC0" w14:textId="77777777" w:rsidR="00ED4774" w:rsidRPr="003B68E8" w:rsidRDefault="00ED4774" w:rsidP="00BB4688">
            <w:pPr>
              <w:spacing w:after="0"/>
              <w:ind w:left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22" w:type="dxa"/>
          </w:tcPr>
          <w:p w14:paraId="42FD040E" w14:textId="77777777" w:rsidR="00ED4774" w:rsidRPr="00620B78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247" w:hanging="247"/>
              <w:rPr>
                <w:rFonts w:cs="Times New Roman"/>
                <w:b/>
                <w:sz w:val="20"/>
                <w:szCs w:val="20"/>
              </w:rPr>
            </w:pPr>
            <w:r w:rsidRPr="00620B78">
              <w:rPr>
                <w:rFonts w:cs="Times New Roman"/>
                <w:b/>
                <w:sz w:val="20"/>
                <w:szCs w:val="20"/>
              </w:rPr>
              <w:t>Date of Contract:</w:t>
            </w:r>
          </w:p>
          <w:p w14:paraId="7F91741C" w14:textId="77777777" w:rsidR="00ED4774" w:rsidRPr="007C4A66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ED4774" w:rsidRPr="0040164C" w14:paraId="454D6F50" w14:textId="77777777" w:rsidTr="00BB4688">
        <w:trPr>
          <w:gridAfter w:val="1"/>
          <w:wAfter w:w="10" w:type="dxa"/>
          <w:jc w:val="center"/>
        </w:trPr>
        <w:tc>
          <w:tcPr>
            <w:tcW w:w="5305" w:type="dxa"/>
          </w:tcPr>
          <w:p w14:paraId="143722DE" w14:textId="0C6B94AC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247" w:hanging="247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Date Work Was Begun:</w:t>
            </w:r>
            <w:r w:rsidR="002155C1">
              <w:rPr>
                <w:rFonts w:cs="Times New Roman"/>
                <w:b/>
                <w:sz w:val="20"/>
                <w:szCs w:val="20"/>
              </w:rPr>
              <w:t xml:space="preserve">               (Month/Year)</w:t>
            </w:r>
          </w:p>
          <w:p w14:paraId="224149A9" w14:textId="77777777" w:rsidR="00ED4774" w:rsidRPr="003B68E8" w:rsidRDefault="00ED4774" w:rsidP="00BB4688">
            <w:pPr>
              <w:spacing w:after="0"/>
              <w:ind w:left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22" w:type="dxa"/>
          </w:tcPr>
          <w:p w14:paraId="3DB395E9" w14:textId="27EC6D8C" w:rsidR="00ED4774" w:rsidRPr="00620B78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247" w:hanging="247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20B78">
              <w:rPr>
                <w:rFonts w:cs="Times New Roman"/>
                <w:b/>
                <w:sz w:val="20"/>
                <w:szCs w:val="20"/>
              </w:rPr>
              <w:t xml:space="preserve">Date Work was Completed (or </w:t>
            </w:r>
            <w:r>
              <w:rPr>
                <w:rFonts w:cs="Times New Roman"/>
                <w:b/>
                <w:sz w:val="20"/>
                <w:szCs w:val="20"/>
              </w:rPr>
              <w:t>E</w:t>
            </w:r>
            <w:r w:rsidRPr="00620B78">
              <w:rPr>
                <w:rFonts w:cs="Times New Roman"/>
                <w:b/>
                <w:sz w:val="20"/>
                <w:szCs w:val="20"/>
              </w:rPr>
              <w:t>st. Completion Date):</w:t>
            </w:r>
            <w:r w:rsidR="002155C1">
              <w:rPr>
                <w:rFonts w:cs="Times New Roman"/>
                <w:b/>
                <w:sz w:val="20"/>
                <w:szCs w:val="20"/>
              </w:rPr>
              <w:t xml:space="preserve">  (Month/Year)</w:t>
            </w:r>
          </w:p>
          <w:p w14:paraId="2D8AEA5B" w14:textId="77777777" w:rsidR="00ED4774" w:rsidRPr="007C4A66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ED4774" w:rsidRPr="0040164C" w14:paraId="4288FB78" w14:textId="77777777" w:rsidTr="00BB4688">
        <w:trPr>
          <w:gridAfter w:val="1"/>
          <w:wAfter w:w="10" w:type="dxa"/>
          <w:trHeight w:val="233"/>
          <w:jc w:val="center"/>
        </w:trPr>
        <w:tc>
          <w:tcPr>
            <w:tcW w:w="5305" w:type="dxa"/>
            <w:vAlign w:val="center"/>
          </w:tcPr>
          <w:p w14:paraId="46B42A20" w14:textId="77777777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247" w:hanging="247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Contract Type, Initial Contract Price, Est. Cost and Fee, or Target Cost and Profit or Fee:</w:t>
            </w:r>
          </w:p>
          <w:p w14:paraId="08C0F435" w14:textId="77777777" w:rsidR="00ED4774" w:rsidRPr="003B68E8" w:rsidRDefault="00ED4774" w:rsidP="00BB4688">
            <w:pPr>
              <w:spacing w:after="0"/>
              <w:ind w:left="0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22" w:type="dxa"/>
          </w:tcPr>
          <w:p w14:paraId="6D653BEA" w14:textId="77777777" w:rsidR="00ED4774" w:rsidRPr="00620B78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343" w:hanging="34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620B78">
              <w:rPr>
                <w:rFonts w:cs="Times New Roman"/>
                <w:b/>
                <w:sz w:val="20"/>
                <w:szCs w:val="20"/>
              </w:rPr>
              <w:t>Final Amount Invoiced or Amount Invoiced to Date:</w:t>
            </w:r>
          </w:p>
          <w:p w14:paraId="5FB875B8" w14:textId="77777777" w:rsidR="00ED4774" w:rsidRPr="007C4A66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</w:tc>
      </w:tr>
      <w:tr w:rsidR="00ED4774" w:rsidRPr="0040164C" w14:paraId="24501249" w14:textId="77777777" w:rsidTr="00BB4688">
        <w:trPr>
          <w:gridAfter w:val="1"/>
          <w:wAfter w:w="10" w:type="dxa"/>
          <w:jc w:val="center"/>
        </w:trPr>
        <w:tc>
          <w:tcPr>
            <w:tcW w:w="5305" w:type="dxa"/>
          </w:tcPr>
          <w:p w14:paraId="1C240C74" w14:textId="4FB64B91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343" w:hanging="343"/>
              <w:jc w:val="lef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0164C">
              <w:rPr>
                <w:rFonts w:cs="Times New Roman"/>
                <w:b/>
                <w:sz w:val="20"/>
                <w:szCs w:val="20"/>
              </w:rPr>
              <w:t>Offeror</w:t>
            </w:r>
            <w:proofErr w:type="spellEnd"/>
            <w:r w:rsidRPr="0040164C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025CC">
              <w:rPr>
                <w:rFonts w:cs="Times New Roman"/>
                <w:b/>
                <w:sz w:val="20"/>
                <w:szCs w:val="20"/>
              </w:rPr>
              <w:t xml:space="preserve">or Major Subcontractor </w:t>
            </w:r>
            <w:r w:rsidRPr="0040164C">
              <w:rPr>
                <w:rFonts w:cs="Times New Roman"/>
                <w:b/>
                <w:sz w:val="20"/>
                <w:szCs w:val="20"/>
              </w:rPr>
              <w:t>Contracting Role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2DFE7A29" w14:textId="3EFD31F6" w:rsidR="00ED4774" w:rsidRDefault="00C025CC" w:rsidP="00BB4688">
            <w:pPr>
              <w:spacing w:after="0"/>
              <w:ind w:left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r w:rsidR="00ED4774" w:rsidRPr="0040164C">
              <w:rPr>
                <w:rFonts w:cs="Times New Roman"/>
                <w:sz w:val="20"/>
                <w:szCs w:val="20"/>
              </w:rPr>
              <w:t xml:space="preserve"> Prime Contractor</w:t>
            </w:r>
          </w:p>
          <w:p w14:paraId="16A13D54" w14:textId="2ABA6854" w:rsidR="00ED4774" w:rsidRPr="003B68E8" w:rsidDel="00DC020C" w:rsidRDefault="00ED4774" w:rsidP="00BB4688">
            <w:pPr>
              <w:spacing w:after="0"/>
              <w:ind w:left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22" w:type="dxa"/>
          </w:tcPr>
          <w:p w14:paraId="42BA8F77" w14:textId="77777777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343" w:hanging="34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40164C">
              <w:rPr>
                <w:rFonts w:cs="Times New Roman"/>
                <w:b/>
                <w:sz w:val="20"/>
                <w:szCs w:val="20"/>
              </w:rPr>
              <w:t>Performance Documented in CPARS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0A1E9ACE" w14:textId="77777777" w:rsidR="00ED4774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Yes    </w:t>
            </w:r>
          </w:p>
          <w:p w14:paraId="53258AC1" w14:textId="77777777" w:rsidR="00ED4774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No    </w:t>
            </w:r>
          </w:p>
          <w:p w14:paraId="6248F79C" w14:textId="77777777" w:rsidR="00ED4774" w:rsidRDefault="00ED4774" w:rsidP="00BB4688">
            <w:pPr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Other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0164C">
              <w:rPr>
                <w:rFonts w:cs="Times New Roman"/>
                <w:sz w:val="20"/>
                <w:szCs w:val="20"/>
              </w:rPr>
              <w:t>(Provide system name</w:t>
            </w:r>
            <w:r>
              <w:rPr>
                <w:rFonts w:cs="Times New Roman"/>
                <w:sz w:val="20"/>
                <w:szCs w:val="20"/>
              </w:rPr>
              <w:t>):</w:t>
            </w:r>
          </w:p>
        </w:tc>
      </w:tr>
      <w:tr w:rsidR="00ED4774" w:rsidRPr="0040164C" w14:paraId="6F1CCF6D" w14:textId="77777777" w:rsidTr="00BB4688">
        <w:trPr>
          <w:gridAfter w:val="1"/>
          <w:wAfter w:w="10" w:type="dxa"/>
          <w:jc w:val="center"/>
        </w:trPr>
        <w:tc>
          <w:tcPr>
            <w:tcW w:w="5305" w:type="dxa"/>
          </w:tcPr>
          <w:p w14:paraId="2EDA429A" w14:textId="77777777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343" w:hanging="343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Reference/Technical Point of Contact (Name, Title, Address, Telephone No., and E-mail Address):</w:t>
            </w:r>
          </w:p>
          <w:p w14:paraId="0639DDBF" w14:textId="77777777" w:rsidR="00ED4774" w:rsidRPr="003B68E8" w:rsidRDefault="00ED4774" w:rsidP="00BB4688">
            <w:pPr>
              <w:spacing w:after="0"/>
              <w:ind w:left="0"/>
              <w:jc w:val="left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4322" w:type="dxa"/>
          </w:tcPr>
          <w:p w14:paraId="74FCAD05" w14:textId="77777777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343" w:hanging="343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Reference/Contracting Point of Contact (Name, Title, Address, Telephone No., and E-mail Address):</w:t>
            </w:r>
          </w:p>
          <w:p w14:paraId="1C868158" w14:textId="77777777" w:rsidR="00ED4774" w:rsidRPr="007C4A66" w:rsidRDefault="00ED4774" w:rsidP="00BB4688">
            <w:pPr>
              <w:spacing w:after="0"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D4774" w:rsidRPr="0040164C" w14:paraId="01B07620" w14:textId="77777777" w:rsidTr="00BB4688">
        <w:trPr>
          <w:gridAfter w:val="1"/>
          <w:wAfter w:w="10" w:type="dxa"/>
          <w:jc w:val="center"/>
        </w:trPr>
        <w:tc>
          <w:tcPr>
            <w:tcW w:w="9627" w:type="dxa"/>
            <w:gridSpan w:val="2"/>
            <w:tcBorders>
              <w:bottom w:val="single" w:sz="4" w:space="0" w:color="auto"/>
            </w:tcBorders>
            <w:vAlign w:val="center"/>
          </w:tcPr>
          <w:p w14:paraId="3F4E8D39" w14:textId="77777777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343" w:hanging="343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Location(s) of Work (Country, State or Province, County, City):</w:t>
            </w:r>
          </w:p>
          <w:p w14:paraId="438C8AAA" w14:textId="77777777" w:rsidR="00ED4774" w:rsidRPr="003B68E8" w:rsidRDefault="00ED4774" w:rsidP="00BB4688">
            <w:pPr>
              <w:spacing w:after="0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D4774" w:rsidRPr="0040164C" w14:paraId="0C430DC7" w14:textId="77777777" w:rsidTr="00BB4688">
        <w:trPr>
          <w:gridAfter w:val="1"/>
          <w:wAfter w:w="10" w:type="dxa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B05F59" w14:textId="77777777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343" w:hanging="343"/>
              <w:jc w:val="left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Current Status of Contract (Choose 1):</w:t>
            </w:r>
          </w:p>
          <w:p w14:paraId="2E46BC3E" w14:textId="77777777" w:rsidR="00ED4774" w:rsidRPr="003B68E8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Work Continuing, On Schedule </w:t>
            </w:r>
          </w:p>
          <w:p w14:paraId="6AB05802" w14:textId="77777777" w:rsidR="00ED4774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Work Continuing, Behind Schedule </w:t>
            </w:r>
          </w:p>
          <w:p w14:paraId="0A2D3B7E" w14:textId="77777777" w:rsidR="00ED4774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Work Completed, No Further Action Pending or Underway</w:t>
            </w:r>
          </w:p>
          <w:p w14:paraId="0450006F" w14:textId="77777777" w:rsidR="00ED4774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Work Completed, Routine Administrative Action Pending </w:t>
            </w:r>
          </w:p>
          <w:p w14:paraId="0C2D4385" w14:textId="77777777" w:rsidR="00ED4774" w:rsidRPr="00E522D3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Work Completed, Claims Negotiations Pending</w:t>
            </w:r>
          </w:p>
          <w:p w14:paraId="3F840AB3" w14:textId="77777777" w:rsidR="00ED4774" w:rsidRDefault="00ED4774" w:rsidP="00BB4688">
            <w:pPr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</w:p>
          <w:p w14:paraId="479B5682" w14:textId="77777777" w:rsidR="00ED4774" w:rsidRDefault="00ED4774" w:rsidP="00BB4688">
            <w:pPr>
              <w:spacing w:after="0"/>
              <w:ind w:left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29F21" w14:textId="77777777" w:rsidR="00ED4774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</w:p>
          <w:p w14:paraId="55AF9006" w14:textId="77777777" w:rsidR="00ED4774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Work Completed, Litigation Pending </w:t>
            </w:r>
          </w:p>
          <w:p w14:paraId="4B352A9E" w14:textId="77777777" w:rsidR="00ED4774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Terminated for Convenience</w:t>
            </w:r>
          </w:p>
          <w:p w14:paraId="51B0D394" w14:textId="77777777" w:rsidR="00ED4774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Terminated for Default</w:t>
            </w:r>
          </w:p>
          <w:p w14:paraId="07B1A8FD" w14:textId="77777777" w:rsidR="00ED4774" w:rsidRDefault="00ED4774" w:rsidP="00BB4688">
            <w:pPr>
              <w:spacing w:after="0"/>
              <w:ind w:left="0"/>
              <w:rPr>
                <w:rFonts w:cs="Times New Roman"/>
                <w:sz w:val="20"/>
                <w:szCs w:val="20"/>
              </w:rPr>
            </w:pPr>
            <w:r w:rsidRPr="0040164C">
              <w:rPr>
                <w:rFonts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64C">
              <w:rPr>
                <w:rFonts w:cs="Times New Roman"/>
                <w:sz w:val="20"/>
                <w:szCs w:val="20"/>
              </w:rPr>
              <w:instrText xml:space="preserve"> FORMCHECKBOX </w:instrText>
            </w:r>
            <w:r w:rsidR="00CD1301">
              <w:rPr>
                <w:rFonts w:cs="Times New Roman"/>
                <w:sz w:val="20"/>
                <w:szCs w:val="20"/>
              </w:rPr>
            </w:r>
            <w:r w:rsidR="00CD1301">
              <w:rPr>
                <w:rFonts w:cs="Times New Roman"/>
                <w:sz w:val="20"/>
                <w:szCs w:val="20"/>
              </w:rPr>
              <w:fldChar w:fldCharType="separate"/>
            </w:r>
            <w:r w:rsidRPr="0040164C">
              <w:rPr>
                <w:rFonts w:cs="Times New Roman"/>
                <w:sz w:val="20"/>
                <w:szCs w:val="20"/>
              </w:rPr>
              <w:fldChar w:fldCharType="end"/>
            </w:r>
            <w:r w:rsidRPr="0040164C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Other (explain):</w:t>
            </w:r>
          </w:p>
          <w:p w14:paraId="45ACABAE" w14:textId="77777777" w:rsidR="00ED4774" w:rsidRPr="0040164C" w:rsidRDefault="00ED4774" w:rsidP="00BB4688">
            <w:pPr>
              <w:spacing w:after="0"/>
              <w:ind w:left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D4774" w:rsidRPr="0040164C" w14:paraId="3E393F26" w14:textId="77777777" w:rsidTr="00BB4688">
        <w:trPr>
          <w:jc w:val="center"/>
        </w:trPr>
        <w:tc>
          <w:tcPr>
            <w:tcW w:w="9637" w:type="dxa"/>
            <w:gridSpan w:val="3"/>
          </w:tcPr>
          <w:p w14:paraId="340A6CD3" w14:textId="77777777" w:rsidR="00ED4774" w:rsidRDefault="00ED4774" w:rsidP="00ED4774">
            <w:pPr>
              <w:pStyle w:val="ListParagraph"/>
              <w:numPr>
                <w:ilvl w:val="0"/>
                <w:numId w:val="1"/>
              </w:numPr>
              <w:spacing w:after="0"/>
              <w:ind w:left="343" w:hanging="343"/>
              <w:jc w:val="left"/>
              <w:rPr>
                <w:rFonts w:cs="Times New Roman"/>
                <w:b/>
                <w:sz w:val="20"/>
                <w:szCs w:val="20"/>
              </w:rPr>
            </w:pPr>
            <w:r w:rsidRPr="003921F1">
              <w:rPr>
                <w:rFonts w:cs="Times New Roman"/>
                <w:b/>
                <w:sz w:val="20"/>
                <w:szCs w:val="20"/>
              </w:rPr>
              <w:t>Provide a summary description of the contract work. Describe the nature and scope of work, its relevancy to this Fair Opportunity Purchase Request (FOPR), and a description of any problems encounter</w:t>
            </w:r>
            <w:r>
              <w:rPr>
                <w:rFonts w:cs="Times New Roman"/>
                <w:b/>
                <w:sz w:val="20"/>
                <w:szCs w:val="20"/>
              </w:rPr>
              <w:t xml:space="preserve">ed and your corrective actions.  For subcontractor or team member references, confirm that the subcontractor or team member will execute the same work under the task order awarded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as a result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 xml:space="preserve"> of this FOPR.</w:t>
            </w:r>
          </w:p>
          <w:p w14:paraId="0EFDB505" w14:textId="77777777" w:rsidR="00ED4774" w:rsidRPr="003921F1" w:rsidRDefault="00ED4774" w:rsidP="00BB4688">
            <w:pPr>
              <w:pStyle w:val="ListParagraph"/>
              <w:spacing w:after="0"/>
              <w:ind w:left="343"/>
              <w:jc w:val="left"/>
              <w:rPr>
                <w:rFonts w:cs="Times New Roman"/>
                <w:b/>
                <w:sz w:val="20"/>
                <w:szCs w:val="20"/>
              </w:rPr>
            </w:pPr>
          </w:p>
          <w:p w14:paraId="3616368A" w14:textId="77777777" w:rsidR="00ED4774" w:rsidRPr="003921F1" w:rsidRDefault="00ED4774" w:rsidP="00BB468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0D372F0B" w14:textId="77777777" w:rsidR="00ED4774" w:rsidRPr="003921F1" w:rsidRDefault="00ED4774" w:rsidP="00BB468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1914637C" w14:textId="77777777" w:rsidR="00ED4774" w:rsidRPr="003921F1" w:rsidRDefault="00ED4774" w:rsidP="00BB468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14:paraId="5128B516" w14:textId="77777777" w:rsidR="00ED4774" w:rsidRPr="00C97F79" w:rsidRDefault="00ED4774" w:rsidP="00ED4774"/>
    <w:p w14:paraId="21B7E616" w14:textId="77777777" w:rsidR="00661CC5" w:rsidRDefault="00CD1301"/>
    <w:sectPr w:rsidR="00661CC5" w:rsidSect="00C122BC">
      <w:headerReference w:type="default" r:id="rId7"/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91355" w14:textId="77777777" w:rsidR="005064F0" w:rsidRDefault="005064F0" w:rsidP="00024CC5">
      <w:pPr>
        <w:spacing w:after="0"/>
      </w:pPr>
      <w:r>
        <w:separator/>
      </w:r>
    </w:p>
  </w:endnote>
  <w:endnote w:type="continuationSeparator" w:id="0">
    <w:p w14:paraId="277168D2" w14:textId="77777777" w:rsidR="005064F0" w:rsidRDefault="005064F0" w:rsidP="00024C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1F4F" w14:textId="77777777" w:rsidR="006D05A7" w:rsidRDefault="00CD1301" w:rsidP="00C20D5E">
    <w:pPr>
      <w:pStyle w:val="Footer"/>
      <w:rPr>
        <w:smallCaps/>
        <w:sz w:val="24"/>
        <w:szCs w:val="24"/>
      </w:rPr>
    </w:pPr>
  </w:p>
  <w:p w14:paraId="16BE05D3" w14:textId="03CE6790" w:rsidR="006D05A7" w:rsidRPr="00851663" w:rsidRDefault="00A5744E" w:rsidP="00C20D5E">
    <w:pPr>
      <w:pStyle w:val="Footer"/>
      <w:jc w:val="left"/>
      <w:rPr>
        <w:b/>
        <w:sz w:val="20"/>
        <w:szCs w:val="20"/>
      </w:rPr>
    </w:pPr>
    <w:r>
      <w:rPr>
        <w:b/>
        <w:smallCaps/>
        <w:sz w:val="20"/>
        <w:szCs w:val="20"/>
      </w:rPr>
      <w:tab/>
    </w:r>
    <w:r w:rsidRPr="00851663">
      <w:rPr>
        <w:b/>
        <w:smallCaps/>
        <w:sz w:val="20"/>
        <w:szCs w:val="20"/>
      </w:rPr>
      <w:tab/>
    </w:r>
    <w:r w:rsidRPr="00851663">
      <w:rPr>
        <w:b/>
        <w:sz w:val="20"/>
        <w:szCs w:val="20"/>
      </w:rPr>
      <w:fldChar w:fldCharType="begin"/>
    </w:r>
    <w:r w:rsidRPr="00851663">
      <w:rPr>
        <w:b/>
        <w:sz w:val="20"/>
        <w:szCs w:val="20"/>
      </w:rPr>
      <w:instrText xml:space="preserve"> PAGE   \* MERGEFORMAT </w:instrText>
    </w:r>
    <w:r w:rsidRPr="00851663">
      <w:rPr>
        <w:b/>
        <w:sz w:val="20"/>
        <w:szCs w:val="20"/>
      </w:rPr>
      <w:fldChar w:fldCharType="separate"/>
    </w:r>
    <w:r w:rsidR="00CD1301">
      <w:rPr>
        <w:b/>
        <w:noProof/>
        <w:sz w:val="20"/>
        <w:szCs w:val="20"/>
      </w:rPr>
      <w:t>1</w:t>
    </w:r>
    <w:r w:rsidRPr="00851663">
      <w:rPr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938B" w14:textId="77777777" w:rsidR="00C122BC" w:rsidRDefault="00CD1301" w:rsidP="00C122BC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E833C" w14:textId="77777777" w:rsidR="005064F0" w:rsidRDefault="005064F0" w:rsidP="00024CC5">
      <w:pPr>
        <w:spacing w:after="0"/>
      </w:pPr>
      <w:r>
        <w:separator/>
      </w:r>
    </w:p>
  </w:footnote>
  <w:footnote w:type="continuationSeparator" w:id="0">
    <w:p w14:paraId="0380625B" w14:textId="77777777" w:rsidR="005064F0" w:rsidRDefault="005064F0" w:rsidP="00024C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790E" w14:textId="6B250462" w:rsidR="00024CC5" w:rsidRPr="007E60D0" w:rsidRDefault="00024CC5" w:rsidP="00024CC5">
    <w:pPr>
      <w:spacing w:line="259" w:lineRule="auto"/>
      <w:ind w:left="-360" w:right="-360"/>
      <w:contextualSpacing/>
      <w:jc w:val="center"/>
      <w:rPr>
        <w:rFonts w:eastAsia="Times New Roman" w:cs="Times New Roman"/>
        <w:smallCaps/>
        <w:spacing w:val="-10"/>
        <w:kern w:val="28"/>
        <w:sz w:val="52"/>
        <w:szCs w:val="52"/>
      </w:rPr>
    </w:pPr>
    <w:r w:rsidRPr="007E60D0">
      <w:rPr>
        <w:rFonts w:eastAsia="Times New Roman" w:cs="Times New Roman"/>
        <w:smallCaps/>
        <w:spacing w:val="-10"/>
        <w:kern w:val="28"/>
        <w:sz w:val="24"/>
        <w:szCs w:val="24"/>
      </w:rPr>
      <w:t xml:space="preserve">Attachment </w:t>
    </w:r>
    <w:r w:rsidR="00647519">
      <w:rPr>
        <w:rFonts w:eastAsia="Times New Roman" w:cs="Times New Roman"/>
        <w:smallCaps/>
        <w:spacing w:val="-10"/>
        <w:kern w:val="28"/>
        <w:sz w:val="24"/>
        <w:szCs w:val="24"/>
      </w:rPr>
      <w:t xml:space="preserve">No. </w:t>
    </w:r>
    <w:r w:rsidR="00CD1301">
      <w:rPr>
        <w:rFonts w:eastAsia="Times New Roman" w:cs="Times New Roman"/>
        <w:smallCaps/>
        <w:spacing w:val="-10"/>
        <w:kern w:val="28"/>
        <w:sz w:val="24"/>
        <w:szCs w:val="24"/>
      </w:rPr>
      <w:t>09</w:t>
    </w:r>
    <w:r>
      <w:rPr>
        <w:rFonts w:eastAsia="Times New Roman" w:cs="Times New Roman"/>
        <w:smallCaps/>
        <w:spacing w:val="-10"/>
        <w:kern w:val="28"/>
        <w:sz w:val="24"/>
        <w:szCs w:val="24"/>
      </w:rPr>
      <w:t xml:space="preserve">, </w:t>
    </w:r>
    <w:r w:rsidR="00C74881">
      <w:rPr>
        <w:rFonts w:eastAsia="Times New Roman" w:cs="Times New Roman"/>
        <w:smallCaps/>
        <w:spacing w:val="-10"/>
        <w:kern w:val="28"/>
        <w:sz w:val="24"/>
        <w:szCs w:val="24"/>
      </w:rPr>
      <w:t xml:space="preserve">Organizational </w:t>
    </w:r>
    <w:r>
      <w:rPr>
        <w:rFonts w:eastAsia="Times New Roman" w:cs="Times New Roman"/>
        <w:smallCaps/>
        <w:spacing w:val="-10"/>
        <w:kern w:val="28"/>
        <w:sz w:val="24"/>
        <w:szCs w:val="24"/>
      </w:rPr>
      <w:t xml:space="preserve">Experience form, </w:t>
    </w:r>
    <w:r w:rsidRPr="007E60D0">
      <w:rPr>
        <w:rFonts w:eastAsia="Times New Roman" w:cs="Times New Roman"/>
        <w:smallCaps/>
        <w:spacing w:val="-10"/>
        <w:kern w:val="28"/>
        <w:sz w:val="24"/>
        <w:szCs w:val="24"/>
      </w:rPr>
      <w:t>N00039</w:t>
    </w:r>
    <w:r w:rsidR="00BB1030">
      <w:rPr>
        <w:rFonts w:eastAsia="Times New Roman" w:cs="Times New Roman"/>
        <w:smallCaps/>
        <w:spacing w:val="-10"/>
        <w:kern w:val="28"/>
        <w:sz w:val="24"/>
        <w:szCs w:val="24"/>
      </w:rPr>
      <w:t>22R1011</w:t>
    </w:r>
  </w:p>
  <w:p w14:paraId="100605C0" w14:textId="77777777" w:rsidR="00A60D33" w:rsidRDefault="00CD1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6F1B"/>
    <w:multiLevelType w:val="hybridMultilevel"/>
    <w:tmpl w:val="3D8EC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01692"/>
    <w:multiLevelType w:val="hybridMultilevel"/>
    <w:tmpl w:val="33189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74"/>
    <w:rsid w:val="00024CC5"/>
    <w:rsid w:val="00090AB1"/>
    <w:rsid w:val="002155C1"/>
    <w:rsid w:val="002A48A1"/>
    <w:rsid w:val="002E2DEE"/>
    <w:rsid w:val="005064F0"/>
    <w:rsid w:val="00647519"/>
    <w:rsid w:val="006544AB"/>
    <w:rsid w:val="008A2FCF"/>
    <w:rsid w:val="008C4365"/>
    <w:rsid w:val="00A5744E"/>
    <w:rsid w:val="00BA4FD4"/>
    <w:rsid w:val="00BB1030"/>
    <w:rsid w:val="00C025CC"/>
    <w:rsid w:val="00C35A41"/>
    <w:rsid w:val="00C74881"/>
    <w:rsid w:val="00CD1301"/>
    <w:rsid w:val="00D62C30"/>
    <w:rsid w:val="00E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7CF4"/>
  <w15:chartTrackingRefBased/>
  <w15:docId w15:val="{3E419F7D-92FB-4AC4-8A56-E0B60A19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774"/>
    <w:pPr>
      <w:spacing w:after="240" w:line="240" w:lineRule="auto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DDM Heading 1,Bullet Level 2,Use Case List Paragraph,lp1"/>
    <w:basedOn w:val="Normal"/>
    <w:link w:val="ListParagraphChar"/>
    <w:uiPriority w:val="34"/>
    <w:qFormat/>
    <w:rsid w:val="00ED4774"/>
    <w:pPr>
      <w:contextualSpacing/>
    </w:pPr>
  </w:style>
  <w:style w:type="paragraph" w:styleId="Header">
    <w:name w:val="header"/>
    <w:aliases w:val="PartHeader,PartHeader1,PartHeader2,PartHeader3,PartHeader4,PartHeader5,PartHeader6,PartHeader7,PartHeader8,PartHeader9,PartHeader10,PartHeader11,PartHeader12,PartHeader13,PartHeader14,PartHeader21,PartHeader31,PartHeader41,PartHeader51,APPENDIX"/>
    <w:basedOn w:val="Normal"/>
    <w:link w:val="HeaderChar"/>
    <w:uiPriority w:val="99"/>
    <w:unhideWhenUsed/>
    <w:rsid w:val="00ED47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PartHeader Char,PartHeader1 Char,PartHeader2 Char,PartHeader3 Char,PartHeader4 Char,PartHeader5 Char,PartHeader6 Char,PartHeader7 Char,PartHeader8 Char,PartHeader9 Char,PartHeader10 Char,PartHeader11 Char,PartHeader12 Char,PartHeader13 Char"/>
    <w:basedOn w:val="DefaultParagraphFont"/>
    <w:link w:val="Header"/>
    <w:uiPriority w:val="99"/>
    <w:rsid w:val="00ED477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D47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4774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ED4774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DDM Heading 1 Char,Bullet Level 2 Char,Use Case List Paragraph Char,lp1 Char"/>
    <w:link w:val="ListParagraph"/>
    <w:uiPriority w:val="34"/>
    <w:locked/>
    <w:rsid w:val="00ED4774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7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44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44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Murr, Sarah M CIV USN COMNAVWARSYSCOM (USA)</dc:creator>
  <cp:keywords/>
  <dc:description/>
  <cp:lastModifiedBy>Ward, Julie A CIV USN COMNAVWARSYSCOM (USA)</cp:lastModifiedBy>
  <cp:revision>5</cp:revision>
  <dcterms:created xsi:type="dcterms:W3CDTF">2021-09-27T17:59:00Z</dcterms:created>
  <dcterms:modified xsi:type="dcterms:W3CDTF">2022-04-20T16:29:00Z</dcterms:modified>
</cp:coreProperties>
</file>